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352" w:rsidRPr="00CB0B39" w:rsidRDefault="00C45C4C">
      <w:pPr>
        <w:rPr>
          <w:rFonts w:ascii="Times New Roman" w:hAnsi="Times New Roman" w:cs="Times New Roman"/>
          <w:sz w:val="28"/>
          <w:szCs w:val="28"/>
        </w:rPr>
      </w:pPr>
      <w:r w:rsidRPr="00CB0B39">
        <w:rPr>
          <w:rFonts w:ascii="Times New Roman" w:hAnsi="Times New Roman" w:cs="Times New Roman"/>
          <w:sz w:val="28"/>
          <w:szCs w:val="28"/>
        </w:rPr>
        <w:t>Kritéria pro výběrové řízení</w:t>
      </w:r>
      <w:r w:rsidR="00857EED" w:rsidRPr="00CB0B39">
        <w:rPr>
          <w:rFonts w:ascii="Times New Roman" w:hAnsi="Times New Roman" w:cs="Times New Roman"/>
          <w:sz w:val="28"/>
          <w:szCs w:val="28"/>
        </w:rPr>
        <w:t xml:space="preserve"> </w:t>
      </w:r>
      <w:r w:rsidR="00CB0B39" w:rsidRPr="00CB0B39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CB0B39" w:rsidRPr="00CB0B39">
        <w:rPr>
          <w:rFonts w:ascii="Times New Roman" w:hAnsi="Times New Roman" w:cs="Times New Roman"/>
          <w:sz w:val="28"/>
          <w:szCs w:val="28"/>
        </w:rPr>
        <w:t xml:space="preserve">IRSKO </w:t>
      </w:r>
      <w:r w:rsidR="00857EED" w:rsidRPr="00CB0B39">
        <w:rPr>
          <w:rFonts w:ascii="Times New Roman" w:hAnsi="Times New Roman" w:cs="Times New Roman"/>
          <w:sz w:val="28"/>
          <w:szCs w:val="28"/>
        </w:rPr>
        <w:t xml:space="preserve">- </w:t>
      </w:r>
      <w:r w:rsidRPr="00CB0B39">
        <w:rPr>
          <w:rFonts w:ascii="Times New Roman" w:hAnsi="Times New Roman" w:cs="Times New Roman"/>
          <w:sz w:val="28"/>
          <w:szCs w:val="28"/>
        </w:rPr>
        <w:t>Dublin</w:t>
      </w:r>
      <w:proofErr w:type="gramEnd"/>
      <w:r w:rsidR="007047AD" w:rsidRPr="00CB0B39">
        <w:rPr>
          <w:rFonts w:ascii="Times New Roman" w:hAnsi="Times New Roman" w:cs="Times New Roman"/>
          <w:sz w:val="28"/>
          <w:szCs w:val="28"/>
        </w:rPr>
        <w:t xml:space="preserve"> – </w:t>
      </w:r>
      <w:r w:rsidR="00CB0B39" w:rsidRPr="00CB0B39">
        <w:rPr>
          <w:rFonts w:ascii="Times New Roman" w:hAnsi="Times New Roman" w:cs="Times New Roman"/>
          <w:sz w:val="28"/>
          <w:szCs w:val="28"/>
        </w:rPr>
        <w:t>8</w:t>
      </w:r>
      <w:r w:rsidR="007047AD" w:rsidRPr="00CB0B39">
        <w:rPr>
          <w:rFonts w:ascii="Times New Roman" w:hAnsi="Times New Roman" w:cs="Times New Roman"/>
          <w:sz w:val="28"/>
          <w:szCs w:val="28"/>
        </w:rPr>
        <w:t xml:space="preserve">. </w:t>
      </w:r>
      <w:r w:rsidR="00857EED" w:rsidRPr="00CB0B39">
        <w:rPr>
          <w:rFonts w:ascii="Times New Roman" w:hAnsi="Times New Roman" w:cs="Times New Roman"/>
          <w:sz w:val="28"/>
          <w:szCs w:val="28"/>
        </w:rPr>
        <w:t>–</w:t>
      </w:r>
      <w:r w:rsidR="007047AD" w:rsidRPr="00CB0B39">
        <w:rPr>
          <w:rFonts w:ascii="Times New Roman" w:hAnsi="Times New Roman" w:cs="Times New Roman"/>
          <w:sz w:val="28"/>
          <w:szCs w:val="28"/>
        </w:rPr>
        <w:t xml:space="preserve"> </w:t>
      </w:r>
      <w:r w:rsidR="00CB0B39" w:rsidRPr="00CB0B39">
        <w:rPr>
          <w:rFonts w:ascii="Times New Roman" w:hAnsi="Times New Roman" w:cs="Times New Roman"/>
          <w:sz w:val="28"/>
          <w:szCs w:val="28"/>
        </w:rPr>
        <w:t>21</w:t>
      </w:r>
      <w:r w:rsidR="00857EED" w:rsidRPr="00CB0B39">
        <w:rPr>
          <w:rFonts w:ascii="Times New Roman" w:hAnsi="Times New Roman" w:cs="Times New Roman"/>
          <w:sz w:val="28"/>
          <w:szCs w:val="28"/>
        </w:rPr>
        <w:t xml:space="preserve">. </w:t>
      </w:r>
      <w:r w:rsidR="00CB0B39" w:rsidRPr="00CB0B39">
        <w:rPr>
          <w:rFonts w:ascii="Times New Roman" w:hAnsi="Times New Roman" w:cs="Times New Roman"/>
          <w:sz w:val="28"/>
          <w:szCs w:val="28"/>
        </w:rPr>
        <w:t>března</w:t>
      </w:r>
      <w:r w:rsidR="00857EED" w:rsidRPr="00CB0B39">
        <w:rPr>
          <w:rFonts w:ascii="Times New Roman" w:hAnsi="Times New Roman" w:cs="Times New Roman"/>
          <w:sz w:val="28"/>
          <w:szCs w:val="28"/>
        </w:rPr>
        <w:t xml:space="preserve"> 202</w:t>
      </w:r>
      <w:r w:rsidR="00CB0B39" w:rsidRPr="00CB0B39">
        <w:rPr>
          <w:rFonts w:ascii="Times New Roman" w:hAnsi="Times New Roman" w:cs="Times New Roman"/>
          <w:sz w:val="28"/>
          <w:szCs w:val="28"/>
        </w:rPr>
        <w:t>6</w:t>
      </w:r>
    </w:p>
    <w:p w:rsidR="00857EED" w:rsidRPr="00CB0B39" w:rsidRDefault="00857EED">
      <w:pPr>
        <w:rPr>
          <w:rFonts w:ascii="Times New Roman" w:hAnsi="Times New Roman" w:cs="Times New Roman"/>
          <w:sz w:val="28"/>
          <w:szCs w:val="28"/>
        </w:rPr>
      </w:pPr>
    </w:p>
    <w:p w:rsidR="00857EED" w:rsidRPr="00CB0B39" w:rsidRDefault="00857EED" w:rsidP="00857EE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Test z anglického jazyka (poslech + gramatika + psaný text) … max. 45 bodů</w:t>
      </w:r>
    </w:p>
    <w:p w:rsidR="00857EED" w:rsidRPr="00CB0B39" w:rsidRDefault="00857EED" w:rsidP="00857EE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Testy z odborných předmětů:</w:t>
      </w:r>
    </w:p>
    <w:p w:rsidR="00857EED" w:rsidRPr="00CB0B39" w:rsidRDefault="00857EED" w:rsidP="00857EE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obor OA – EKO + UCE … max. 15 + 15 bodů</w:t>
      </w:r>
    </w:p>
    <w:p w:rsidR="00857EED" w:rsidRPr="00CB0B39" w:rsidRDefault="00857EED" w:rsidP="00857EE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obor VES – EKO + VES-PRA … max. 15 + 15 bodů</w:t>
      </w:r>
    </w:p>
    <w:p w:rsidR="00857EED" w:rsidRPr="00CB0B39" w:rsidRDefault="00857EED" w:rsidP="00857EE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obor IT – EKO + IT … max. 15 + 15 bodů</w:t>
      </w:r>
    </w:p>
    <w:p w:rsidR="00857EED" w:rsidRPr="00CB0B39" w:rsidRDefault="00E950EC" w:rsidP="00857EE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Průměr a výchovná opatření za poslední dvě ukončená pololetí:</w:t>
      </w:r>
    </w:p>
    <w:p w:rsidR="00857EED" w:rsidRPr="00CB0B39" w:rsidRDefault="00857EED" w:rsidP="00857EE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 xml:space="preserve"> vybrané odborné předměty</w:t>
      </w:r>
      <w:r w:rsidR="00E950EC" w:rsidRPr="00CB0B39">
        <w:rPr>
          <w:rFonts w:ascii="Times New Roman" w:hAnsi="Times New Roman" w:cs="Times New Roman"/>
          <w:sz w:val="24"/>
          <w:szCs w:val="24"/>
        </w:rPr>
        <w:t xml:space="preserve"> …</w:t>
      </w:r>
      <w:r w:rsidRPr="00CB0B39">
        <w:rPr>
          <w:rFonts w:ascii="Times New Roman" w:hAnsi="Times New Roman" w:cs="Times New Roman"/>
          <w:sz w:val="24"/>
          <w:szCs w:val="24"/>
        </w:rPr>
        <w:t xml:space="preserve"> max. 10 bodů</w:t>
      </w:r>
    </w:p>
    <w:p w:rsidR="00857EED" w:rsidRPr="00CB0B39" w:rsidRDefault="00857EED" w:rsidP="00857EED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obor OA – předměty EKO, UCE, INF, PEK</w:t>
      </w:r>
    </w:p>
    <w:p w:rsidR="00857EED" w:rsidRPr="00CB0B39" w:rsidRDefault="00857EED" w:rsidP="00857EED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obor VES – předměty PRA, VES, EKO, PEK</w:t>
      </w:r>
    </w:p>
    <w:p w:rsidR="00857EED" w:rsidRPr="00CB0B39" w:rsidRDefault="00857EED" w:rsidP="00857EED">
      <w:pPr>
        <w:pStyle w:val="Odstavecseseznamem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obor IT – předměty APL, WEB, PRG, EKO</w:t>
      </w:r>
    </w:p>
    <w:p w:rsidR="00857EED" w:rsidRPr="00CB0B39" w:rsidRDefault="00857EED" w:rsidP="00857EED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 xml:space="preserve">celkový studijní průměr </w:t>
      </w:r>
      <w:r w:rsidR="00E950EC" w:rsidRPr="00CB0B39">
        <w:rPr>
          <w:rFonts w:ascii="Times New Roman" w:hAnsi="Times New Roman" w:cs="Times New Roman"/>
          <w:sz w:val="24"/>
          <w:szCs w:val="24"/>
        </w:rPr>
        <w:t>…</w:t>
      </w:r>
      <w:r w:rsidRPr="00CB0B39">
        <w:rPr>
          <w:rFonts w:ascii="Times New Roman" w:hAnsi="Times New Roman" w:cs="Times New Roman"/>
          <w:sz w:val="24"/>
          <w:szCs w:val="24"/>
        </w:rPr>
        <w:t xml:space="preserve"> max. 10 bodů</w:t>
      </w:r>
    </w:p>
    <w:p w:rsidR="00857EED" w:rsidRPr="00CB0B39" w:rsidRDefault="00857EED" w:rsidP="00857EED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1 – 1,2 … 10 bodů</w:t>
      </w:r>
    </w:p>
    <w:p w:rsidR="00857EED" w:rsidRPr="00CB0B39" w:rsidRDefault="00857EED" w:rsidP="00857EED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1,21 – 1,5 … 8 bodů</w:t>
      </w:r>
    </w:p>
    <w:p w:rsidR="00857EED" w:rsidRPr="00CB0B39" w:rsidRDefault="00857EED" w:rsidP="00857EED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1,51-2,00 … 6 bodů</w:t>
      </w:r>
    </w:p>
    <w:p w:rsidR="00857EED" w:rsidRPr="00CB0B39" w:rsidRDefault="00857EED" w:rsidP="00857EED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2,01 – 2,4 … 4 body</w:t>
      </w:r>
    </w:p>
    <w:p w:rsidR="00857EED" w:rsidRPr="00CB0B39" w:rsidRDefault="00857EED" w:rsidP="00857EED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2,41 – 2,8 … 2 body</w:t>
      </w:r>
    </w:p>
    <w:p w:rsidR="00857EED" w:rsidRPr="00CB0B39" w:rsidRDefault="00857EED" w:rsidP="00857EED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2,81 – 3,0 … 1 bod</w:t>
      </w:r>
    </w:p>
    <w:p w:rsidR="00857EED" w:rsidRPr="00CB0B39" w:rsidRDefault="00E950EC" w:rsidP="00857EED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n</w:t>
      </w:r>
      <w:r w:rsidR="00857EED" w:rsidRPr="00CB0B39">
        <w:rPr>
          <w:rFonts w:ascii="Times New Roman" w:hAnsi="Times New Roman" w:cs="Times New Roman"/>
          <w:sz w:val="24"/>
          <w:szCs w:val="24"/>
        </w:rPr>
        <w:t>ad 3,0 … 0 bodů</w:t>
      </w:r>
    </w:p>
    <w:p w:rsidR="00E950EC" w:rsidRPr="00CB0B39" w:rsidRDefault="00E950EC" w:rsidP="00E950EC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výchovná opatření … -5 až +5 bodů</w:t>
      </w:r>
      <w:bookmarkStart w:id="0" w:name="_GoBack"/>
      <w:bookmarkEnd w:id="0"/>
    </w:p>
    <w:p w:rsidR="00E950EC" w:rsidRPr="00CB0B39" w:rsidRDefault="00E950EC" w:rsidP="00E950EC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pochvala třídního učitele … +2 body</w:t>
      </w:r>
    </w:p>
    <w:p w:rsidR="00E950EC" w:rsidRPr="00CB0B39" w:rsidRDefault="00E950EC" w:rsidP="00E950EC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pochvala ředitele školy … + 3 body</w:t>
      </w:r>
    </w:p>
    <w:p w:rsidR="00E950EC" w:rsidRPr="00CB0B39" w:rsidRDefault="00E950EC" w:rsidP="00E950EC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důtka třídního učitele … - 2 body</w:t>
      </w:r>
    </w:p>
    <w:p w:rsidR="00E950EC" w:rsidRPr="00CB0B39" w:rsidRDefault="00E950EC" w:rsidP="00E950EC">
      <w:pPr>
        <w:pStyle w:val="Odstavecseseznamem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důtka ředitele školy … - 3 body</w:t>
      </w:r>
    </w:p>
    <w:p w:rsidR="00E950EC" w:rsidRPr="00CB0B39" w:rsidRDefault="00E950EC" w:rsidP="00E950EC">
      <w:pPr>
        <w:rPr>
          <w:rFonts w:ascii="Times New Roman" w:hAnsi="Times New Roman" w:cs="Times New Roman"/>
          <w:sz w:val="24"/>
          <w:szCs w:val="24"/>
        </w:rPr>
      </w:pPr>
    </w:p>
    <w:p w:rsidR="00E950EC" w:rsidRPr="00CB0B39" w:rsidRDefault="00E950EC" w:rsidP="00E950EC">
      <w:p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Maximálně lze získat 100 bodů.</w:t>
      </w:r>
    </w:p>
    <w:p w:rsidR="00E950EC" w:rsidRPr="00CB0B39" w:rsidRDefault="00E950EC" w:rsidP="00E950EC">
      <w:pPr>
        <w:rPr>
          <w:rFonts w:ascii="Times New Roman" w:hAnsi="Times New Roman" w:cs="Times New Roman"/>
          <w:sz w:val="24"/>
          <w:szCs w:val="24"/>
        </w:rPr>
      </w:pPr>
    </w:p>
    <w:p w:rsidR="00E950EC" w:rsidRPr="00CB0B39" w:rsidRDefault="00E950EC" w:rsidP="00E950EC">
      <w:p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>V případě rovnosti bodů rozhoduje počet bodů za test z ANJ, body za test z odborných předmětů, body za známky z odborných předmětů a body za výchovná opatření.</w:t>
      </w:r>
    </w:p>
    <w:p w:rsidR="00E950EC" w:rsidRPr="00CB0B39" w:rsidRDefault="00E950EC" w:rsidP="00E950EC">
      <w:pPr>
        <w:rPr>
          <w:rFonts w:ascii="Times New Roman" w:hAnsi="Times New Roman" w:cs="Times New Roman"/>
          <w:sz w:val="24"/>
          <w:szCs w:val="24"/>
        </w:rPr>
      </w:pPr>
    </w:p>
    <w:p w:rsidR="00E950EC" w:rsidRPr="00CB0B39" w:rsidRDefault="00E950EC" w:rsidP="00E950EC">
      <w:pPr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 xml:space="preserve">Výběrové řízení proběhne </w:t>
      </w:r>
      <w:r w:rsidR="00CB0B39" w:rsidRPr="00CB0B39">
        <w:rPr>
          <w:rFonts w:ascii="Times New Roman" w:hAnsi="Times New Roman" w:cs="Times New Roman"/>
          <w:sz w:val="24"/>
          <w:szCs w:val="24"/>
        </w:rPr>
        <w:t xml:space="preserve">v </w:t>
      </w:r>
      <w:r w:rsidRPr="00CB0B39">
        <w:rPr>
          <w:rFonts w:ascii="Times New Roman" w:hAnsi="Times New Roman" w:cs="Times New Roman"/>
          <w:sz w:val="24"/>
          <w:szCs w:val="24"/>
        </w:rPr>
        <w:t xml:space="preserve">září, </w:t>
      </w:r>
      <w:r w:rsidR="00CB0B39" w:rsidRPr="00CB0B39">
        <w:rPr>
          <w:rFonts w:ascii="Times New Roman" w:hAnsi="Times New Roman" w:cs="Times New Roman"/>
          <w:sz w:val="24"/>
          <w:szCs w:val="24"/>
        </w:rPr>
        <w:t>předpoklad je 19. 9. 2025</w:t>
      </w:r>
      <w:r w:rsidRPr="00CB0B39">
        <w:rPr>
          <w:rFonts w:ascii="Times New Roman" w:hAnsi="Times New Roman" w:cs="Times New Roman"/>
          <w:sz w:val="24"/>
          <w:szCs w:val="24"/>
        </w:rPr>
        <w:t>, termín bude upřesněn</w:t>
      </w:r>
      <w:r w:rsidR="00CB0B39" w:rsidRPr="00CB0B39">
        <w:rPr>
          <w:rFonts w:ascii="Times New Roman" w:hAnsi="Times New Roman" w:cs="Times New Roman"/>
          <w:sz w:val="24"/>
          <w:szCs w:val="24"/>
        </w:rPr>
        <w:t>.</w:t>
      </w:r>
    </w:p>
    <w:p w:rsidR="00CB0B39" w:rsidRPr="00CB0B39" w:rsidRDefault="00CB0B39" w:rsidP="00E950EC">
      <w:pPr>
        <w:rPr>
          <w:rFonts w:ascii="Times New Roman" w:hAnsi="Times New Roman" w:cs="Times New Roman"/>
          <w:sz w:val="24"/>
          <w:szCs w:val="24"/>
        </w:rPr>
      </w:pPr>
    </w:p>
    <w:p w:rsidR="00CB0B39" w:rsidRPr="00CB0B39" w:rsidRDefault="00CB0B39" w:rsidP="00E950EC">
      <w:pPr>
        <w:rPr>
          <w:rFonts w:ascii="Times New Roman" w:hAnsi="Times New Roman" w:cs="Times New Roman"/>
          <w:sz w:val="24"/>
          <w:szCs w:val="24"/>
        </w:rPr>
      </w:pPr>
    </w:p>
    <w:p w:rsidR="00857EED" w:rsidRPr="00CB0B39" w:rsidRDefault="00857EED" w:rsidP="00857EED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 w:rsidRPr="00CB0B39">
        <w:rPr>
          <w:rFonts w:ascii="Times New Roman" w:hAnsi="Times New Roman" w:cs="Times New Roman"/>
          <w:sz w:val="24"/>
          <w:szCs w:val="24"/>
        </w:rPr>
        <w:tab/>
      </w:r>
      <w:r w:rsidRPr="00CB0B39">
        <w:rPr>
          <w:rFonts w:ascii="Times New Roman" w:hAnsi="Times New Roman" w:cs="Times New Roman"/>
          <w:sz w:val="24"/>
          <w:szCs w:val="24"/>
        </w:rPr>
        <w:tab/>
      </w:r>
    </w:p>
    <w:sectPr w:rsidR="00857EED" w:rsidRPr="00CB0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5F0B"/>
    <w:multiLevelType w:val="hybridMultilevel"/>
    <w:tmpl w:val="D6A4FA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9A2BC6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1CDD"/>
    <w:multiLevelType w:val="hybridMultilevel"/>
    <w:tmpl w:val="CAEC7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9A2BC6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4C"/>
    <w:rsid w:val="00086536"/>
    <w:rsid w:val="007047AD"/>
    <w:rsid w:val="00857EED"/>
    <w:rsid w:val="00940D06"/>
    <w:rsid w:val="00C45C4C"/>
    <w:rsid w:val="00CB0B39"/>
    <w:rsid w:val="00E9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8430"/>
  <w15:chartTrackingRefBased/>
  <w15:docId w15:val="{DA8B8934-A846-4DC9-A83D-01F02984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7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Machalová</dc:creator>
  <cp:keywords/>
  <dc:description/>
  <cp:lastModifiedBy>Alena Machalová</cp:lastModifiedBy>
  <cp:revision>2</cp:revision>
  <dcterms:created xsi:type="dcterms:W3CDTF">2025-09-02T09:46:00Z</dcterms:created>
  <dcterms:modified xsi:type="dcterms:W3CDTF">2025-09-02T09:46:00Z</dcterms:modified>
</cp:coreProperties>
</file>